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CF470" w14:textId="55813C4F" w:rsidR="00EB0BE1" w:rsidRPr="00EB0BE1" w:rsidRDefault="00EB0BE1" w:rsidP="00EA0760">
      <w:pPr>
        <w:jc w:val="center"/>
        <w:rPr>
          <w:rFonts w:asciiTheme="majorHAnsi" w:hAnsiTheme="majorHAnsi" w:cstheme="majorHAnsi"/>
          <w:sz w:val="28"/>
          <w:szCs w:val="28"/>
        </w:rPr>
      </w:pPr>
      <w:bookmarkStart w:id="0" w:name="_GoBack"/>
      <w:bookmarkEnd w:id="0"/>
      <w:r>
        <w:rPr>
          <w:rFonts w:asciiTheme="majorHAnsi" w:hAnsiTheme="majorHAnsi" w:cstheme="majorHAnsi"/>
          <w:b/>
          <w:bCs/>
          <w:sz w:val="28"/>
          <w:szCs w:val="28"/>
        </w:rPr>
        <w:t>HƯỞNG ỨNG</w:t>
      </w:r>
      <w:r w:rsidRPr="00EB0BE1">
        <w:rPr>
          <w:rFonts w:asciiTheme="majorHAnsi" w:hAnsiTheme="majorHAnsi" w:cstheme="majorHAnsi"/>
          <w:b/>
          <w:bCs/>
          <w:sz w:val="28"/>
          <w:szCs w:val="28"/>
        </w:rPr>
        <w:t xml:space="preserve"> CUỘC THI “SÁNG TẠO THANH THIẾU NIÊN, NHI ĐỒNG” VỚI SẢN PHẨM “BỘ THÙNG RÁC THÔNG MINH – BÉ VUI PHÂN LOẠI”</w:t>
      </w:r>
    </w:p>
    <w:p w14:paraId="309A3F7C" w14:textId="1E7DF858" w:rsidR="00EB0BE1" w:rsidRPr="00EA0760" w:rsidRDefault="007D141D" w:rsidP="00EA0760">
      <w:pPr>
        <w:ind w:firstLine="720"/>
        <w:jc w:val="both"/>
        <w:rPr>
          <w:rFonts w:asciiTheme="majorHAnsi" w:hAnsiTheme="majorHAnsi" w:cstheme="majorHAnsi"/>
          <w:sz w:val="28"/>
          <w:szCs w:val="28"/>
        </w:rPr>
      </w:pPr>
      <w:r>
        <w:rPr>
          <w:rFonts w:asciiTheme="majorHAnsi" w:hAnsiTheme="majorHAnsi" w:cstheme="majorHAnsi"/>
          <w:sz w:val="28"/>
          <w:szCs w:val="28"/>
        </w:rPr>
        <w:t>Hòa chung không khí rộn ràng của</w:t>
      </w:r>
      <w:r w:rsidR="00EB0BE1" w:rsidRPr="00EB0BE1">
        <w:rPr>
          <w:rFonts w:asciiTheme="majorHAnsi" w:hAnsiTheme="majorHAnsi" w:cstheme="majorHAnsi"/>
          <w:sz w:val="28"/>
          <w:szCs w:val="28"/>
        </w:rPr>
        <w:t xml:space="preserve"> Liên đội Trường Tiểu học Võ Thị Sáu về việc tổ chức cuộc thi </w:t>
      </w:r>
      <w:r w:rsidR="00EB0BE1" w:rsidRPr="00EB0BE1">
        <w:rPr>
          <w:rFonts w:asciiTheme="majorHAnsi" w:hAnsiTheme="majorHAnsi" w:cstheme="majorHAnsi"/>
          <w:i/>
          <w:iCs/>
          <w:sz w:val="28"/>
          <w:szCs w:val="28"/>
        </w:rPr>
        <w:t>“Sáng tạo thanh thiếu niên, nhi đồng” năm học 2025–2026</w:t>
      </w:r>
      <w:r>
        <w:rPr>
          <w:rFonts w:asciiTheme="majorHAnsi" w:hAnsiTheme="majorHAnsi" w:cstheme="majorHAnsi"/>
          <w:i/>
          <w:iCs/>
          <w:sz w:val="28"/>
          <w:szCs w:val="28"/>
        </w:rPr>
        <w:t xml:space="preserve"> </w:t>
      </w:r>
      <w:r w:rsidRPr="007D141D">
        <w:rPr>
          <w:rFonts w:asciiTheme="majorHAnsi" w:hAnsiTheme="majorHAnsi" w:cstheme="majorHAnsi"/>
          <w:sz w:val="28"/>
          <w:szCs w:val="28"/>
        </w:rPr>
        <w:t xml:space="preserve">ngày 20/04/2026, </w:t>
      </w:r>
      <w:r w:rsidR="00EA0760">
        <w:rPr>
          <w:rFonts w:asciiTheme="majorHAnsi" w:hAnsiTheme="majorHAnsi" w:cstheme="majorHAnsi"/>
          <w:sz w:val="28"/>
          <w:szCs w:val="28"/>
        </w:rPr>
        <w:t xml:space="preserve">tập thể </w:t>
      </w:r>
      <w:r w:rsidRPr="007D141D">
        <w:rPr>
          <w:rFonts w:asciiTheme="majorHAnsi" w:hAnsiTheme="majorHAnsi" w:cstheme="majorHAnsi"/>
          <w:sz w:val="28"/>
          <w:szCs w:val="28"/>
        </w:rPr>
        <w:t>các lớp đã tham gia rất phấn khởi và tràn đầy tự tin</w:t>
      </w:r>
      <w:r w:rsidR="00EA0760">
        <w:rPr>
          <w:rFonts w:asciiTheme="majorHAnsi" w:hAnsiTheme="majorHAnsi" w:cstheme="majorHAnsi"/>
          <w:i/>
          <w:iCs/>
          <w:sz w:val="28"/>
          <w:szCs w:val="28"/>
        </w:rPr>
        <w:t xml:space="preserve"> </w:t>
      </w:r>
      <w:r w:rsidR="00EA0760">
        <w:rPr>
          <w:rFonts w:asciiTheme="majorHAnsi" w:hAnsiTheme="majorHAnsi" w:cstheme="majorHAnsi"/>
          <w:sz w:val="28"/>
          <w:szCs w:val="28"/>
        </w:rPr>
        <w:t>với nhiều sản phẩm vô cùng đặc sắc.</w:t>
      </w:r>
    </w:p>
    <w:p w14:paraId="62D2D5EA" w14:textId="42CAED9D" w:rsidR="007D141D" w:rsidRDefault="007D141D" w:rsidP="007D141D">
      <w:pPr>
        <w:jc w:val="center"/>
        <w:rPr>
          <w:rFonts w:asciiTheme="majorHAnsi" w:hAnsiTheme="majorHAnsi" w:cstheme="majorHAnsi"/>
          <w:sz w:val="28"/>
          <w:szCs w:val="28"/>
        </w:rPr>
      </w:pPr>
      <w:r>
        <w:rPr>
          <w:rFonts w:asciiTheme="majorHAnsi" w:hAnsiTheme="majorHAnsi" w:cstheme="majorHAnsi"/>
          <w:noProof/>
          <w:sz w:val="28"/>
          <w:szCs w:val="28"/>
          <w:lang w:val="en-US"/>
        </w:rPr>
        <w:drawing>
          <wp:inline distT="0" distB="0" distL="0" distR="0" wp14:anchorId="7E0A8A94" wp14:editId="5C31BEC8">
            <wp:extent cx="3957638" cy="2968448"/>
            <wp:effectExtent l="0" t="0" r="5080" b="3810"/>
            <wp:docPr id="143512016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20162" name="Hình ảnh 14351201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9623" cy="2977437"/>
                    </a:xfrm>
                    <a:prstGeom prst="rect">
                      <a:avLst/>
                    </a:prstGeom>
                  </pic:spPr>
                </pic:pic>
              </a:graphicData>
            </a:graphic>
          </wp:inline>
        </w:drawing>
      </w:r>
    </w:p>
    <w:p w14:paraId="676AEF56" w14:textId="4A785006" w:rsidR="007D141D" w:rsidRPr="007D141D" w:rsidRDefault="007D141D" w:rsidP="007D141D">
      <w:pPr>
        <w:jc w:val="center"/>
        <w:rPr>
          <w:rFonts w:asciiTheme="majorHAnsi" w:hAnsiTheme="majorHAnsi" w:cstheme="majorHAnsi"/>
          <w:i/>
          <w:iCs/>
          <w:color w:val="EE0000"/>
          <w:sz w:val="28"/>
          <w:szCs w:val="28"/>
        </w:rPr>
      </w:pPr>
      <w:r w:rsidRPr="004231A4">
        <w:rPr>
          <w:rFonts w:asciiTheme="majorHAnsi" w:hAnsiTheme="majorHAnsi" w:cstheme="majorHAnsi"/>
          <w:i/>
          <w:iCs/>
          <w:color w:val="EE0000"/>
          <w:sz w:val="28"/>
          <w:szCs w:val="28"/>
          <w:u w:val="single"/>
        </w:rPr>
        <w:t>Hình ảnh:</w:t>
      </w:r>
      <w:r w:rsidRPr="007D141D">
        <w:rPr>
          <w:rFonts w:asciiTheme="majorHAnsi" w:hAnsiTheme="majorHAnsi" w:cstheme="majorHAnsi"/>
          <w:i/>
          <w:iCs/>
          <w:color w:val="EE0000"/>
          <w:sz w:val="28"/>
          <w:szCs w:val="28"/>
        </w:rPr>
        <w:t xml:space="preserve"> Cuộc thi Sáng tạo thiếu niên, nhi đồng tại trường.</w:t>
      </w:r>
    </w:p>
    <w:p w14:paraId="3ED5AA21" w14:textId="25EC8570" w:rsidR="007D141D" w:rsidRPr="00EB0BE1" w:rsidRDefault="00EB0BE1" w:rsidP="00EA0760">
      <w:pPr>
        <w:ind w:firstLine="720"/>
        <w:jc w:val="both"/>
        <w:rPr>
          <w:rFonts w:asciiTheme="majorHAnsi" w:hAnsiTheme="majorHAnsi" w:cstheme="majorHAnsi"/>
          <w:sz w:val="28"/>
          <w:szCs w:val="28"/>
        </w:rPr>
      </w:pPr>
      <w:r w:rsidRPr="00EB0BE1">
        <w:rPr>
          <w:rFonts w:asciiTheme="majorHAnsi" w:hAnsiTheme="majorHAnsi" w:cstheme="majorHAnsi"/>
          <w:sz w:val="28"/>
          <w:szCs w:val="28"/>
        </w:rPr>
        <w:t xml:space="preserve">Đến với cuộc thi năm nay, lớp 1/2 mang đến sản phẩm </w:t>
      </w:r>
      <w:r w:rsidRPr="00EB0BE1">
        <w:rPr>
          <w:rFonts w:asciiTheme="majorHAnsi" w:hAnsiTheme="majorHAnsi" w:cstheme="majorHAnsi"/>
          <w:b/>
          <w:bCs/>
          <w:sz w:val="28"/>
          <w:szCs w:val="28"/>
        </w:rPr>
        <w:t>“Bộ thùng rác thông minh – Bé vui phân loại”</w:t>
      </w:r>
      <w:r w:rsidRPr="00EB0BE1">
        <w:rPr>
          <w:rFonts w:asciiTheme="majorHAnsi" w:hAnsiTheme="majorHAnsi" w:cstheme="majorHAnsi"/>
          <w:sz w:val="28"/>
          <w:szCs w:val="28"/>
        </w:rPr>
        <w:t xml:space="preserve"> – một ý tưởng nhỏ nhưng mang ý nghĩa lớn trong việc giáo dục ý thức bảo vệ môi trường cho học sinh ngay từ những năm đầu cấp tiểu học.</w:t>
      </w:r>
    </w:p>
    <w:p w14:paraId="28E5B626" w14:textId="77777777" w:rsidR="00EB0BE1" w:rsidRDefault="00EB0BE1" w:rsidP="00EA0760">
      <w:pPr>
        <w:ind w:firstLine="720"/>
        <w:jc w:val="both"/>
        <w:rPr>
          <w:rFonts w:asciiTheme="majorHAnsi" w:hAnsiTheme="majorHAnsi" w:cstheme="majorHAnsi"/>
          <w:sz w:val="28"/>
          <w:szCs w:val="28"/>
        </w:rPr>
      </w:pPr>
      <w:r w:rsidRPr="00EB0BE1">
        <w:rPr>
          <w:rFonts w:asciiTheme="majorHAnsi" w:hAnsiTheme="majorHAnsi" w:cstheme="majorHAnsi"/>
          <w:sz w:val="28"/>
          <w:szCs w:val="28"/>
        </w:rPr>
        <w:t>Sản phẩm được thiết kế từ những vật liệu quen thuộc, dễ tìm, thân thiện với môi trường. Bộ thùng rác gồm các ngăn phân loại riêng biệt, có màu sắc và ký hiệu sinh động giúp học sinh dễ dàng nhận biết và phân loại rác đúng cách như rác hữu cơ, rác tái chế và rác thải khác. Điểm nổi bật của sản phẩm là sự kết hợp giữa tính trực quan, tính giáo dục và khả năng ứng dụng cao trong thực tế lớp học.</w:t>
      </w:r>
    </w:p>
    <w:p w14:paraId="017CE997" w14:textId="71EBE79D" w:rsidR="00E355AF" w:rsidRDefault="00E355AF" w:rsidP="00E355AF">
      <w:pPr>
        <w:ind w:firstLine="720"/>
        <w:rPr>
          <w:rFonts w:asciiTheme="majorHAnsi" w:hAnsiTheme="majorHAnsi" w:cstheme="majorHAnsi"/>
          <w:sz w:val="28"/>
          <w:szCs w:val="28"/>
        </w:rPr>
      </w:pPr>
      <w:r>
        <w:rPr>
          <w:rFonts w:asciiTheme="majorHAnsi" w:hAnsiTheme="majorHAnsi" w:cstheme="majorHAnsi"/>
          <w:noProof/>
          <w:sz w:val="28"/>
          <w:szCs w:val="28"/>
          <w:lang w:val="en-US"/>
        </w:rPr>
        <w:lastRenderedPageBreak/>
        <w:drawing>
          <wp:inline distT="0" distB="0" distL="0" distR="0" wp14:anchorId="02217580" wp14:editId="1F20DB7A">
            <wp:extent cx="4827493" cy="2835769"/>
            <wp:effectExtent l="0" t="0" r="0" b="3175"/>
            <wp:docPr id="2560796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9695" name="Hình ảnh 256079695"/>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82017" cy="2867798"/>
                    </a:xfrm>
                    <a:prstGeom prst="rect">
                      <a:avLst/>
                    </a:prstGeom>
                  </pic:spPr>
                </pic:pic>
              </a:graphicData>
            </a:graphic>
          </wp:inline>
        </w:drawing>
      </w:r>
    </w:p>
    <w:p w14:paraId="243B1174" w14:textId="618266E4" w:rsidR="00EB0BE1" w:rsidRPr="00EB0BE1" w:rsidRDefault="00EB0BE1" w:rsidP="00EB0BE1">
      <w:pPr>
        <w:jc w:val="center"/>
        <w:rPr>
          <w:rFonts w:asciiTheme="majorHAnsi" w:hAnsiTheme="majorHAnsi" w:cstheme="majorHAnsi"/>
          <w:i/>
          <w:iCs/>
          <w:sz w:val="28"/>
          <w:szCs w:val="28"/>
        </w:rPr>
      </w:pPr>
      <w:r w:rsidRPr="004231A4">
        <w:rPr>
          <w:rFonts w:asciiTheme="majorHAnsi" w:hAnsiTheme="majorHAnsi" w:cstheme="majorHAnsi"/>
          <w:i/>
          <w:iCs/>
          <w:color w:val="EE0000"/>
          <w:sz w:val="28"/>
          <w:szCs w:val="28"/>
          <w:u w:val="single"/>
        </w:rPr>
        <w:t>Hình ảnh:</w:t>
      </w:r>
      <w:r w:rsidRPr="007D141D">
        <w:rPr>
          <w:rFonts w:asciiTheme="majorHAnsi" w:hAnsiTheme="majorHAnsi" w:cstheme="majorHAnsi"/>
          <w:i/>
          <w:iCs/>
          <w:color w:val="EE0000"/>
          <w:sz w:val="28"/>
          <w:szCs w:val="28"/>
        </w:rPr>
        <w:t xml:space="preserve"> Các vật liệu làm ra sản phẩm.</w:t>
      </w:r>
    </w:p>
    <w:p w14:paraId="0F89A12E" w14:textId="38A4C659" w:rsidR="00EB0BE1" w:rsidRDefault="007D141D" w:rsidP="00A44DBD">
      <w:pPr>
        <w:ind w:firstLine="720"/>
        <w:jc w:val="both"/>
        <w:rPr>
          <w:rFonts w:asciiTheme="majorHAnsi" w:hAnsiTheme="majorHAnsi" w:cstheme="majorHAnsi"/>
          <w:sz w:val="28"/>
          <w:szCs w:val="28"/>
        </w:rPr>
      </w:pPr>
      <w:r>
        <w:rPr>
          <w:rFonts w:asciiTheme="majorHAnsi" w:hAnsiTheme="majorHAnsi" w:cstheme="majorHAnsi"/>
          <w:sz w:val="28"/>
          <w:szCs w:val="28"/>
        </w:rPr>
        <w:t>Được sự hướng dẫn của cô giáo các em đã cùng nhau</w:t>
      </w:r>
      <w:r w:rsidR="00EB0BE1" w:rsidRPr="00EB0BE1">
        <w:rPr>
          <w:rFonts w:asciiTheme="majorHAnsi" w:hAnsiTheme="majorHAnsi" w:cstheme="majorHAnsi"/>
          <w:sz w:val="28"/>
          <w:szCs w:val="28"/>
        </w:rPr>
        <w:t xml:space="preserve"> trao đổi ý tưởng, tham gia vào từng công đoạn như lựa chọn vật liệu, trang trí, hoàn thiện sản phẩm.</w:t>
      </w:r>
      <w:r w:rsidR="00A44DBD">
        <w:rPr>
          <w:rFonts w:asciiTheme="majorHAnsi" w:hAnsiTheme="majorHAnsi" w:cstheme="majorHAnsi"/>
          <w:sz w:val="28"/>
          <w:szCs w:val="28"/>
        </w:rPr>
        <w:t xml:space="preserve"> </w:t>
      </w:r>
      <w:r w:rsidR="00EB0BE1" w:rsidRPr="00EB0BE1">
        <w:rPr>
          <w:rFonts w:asciiTheme="majorHAnsi" w:hAnsiTheme="majorHAnsi" w:cstheme="majorHAnsi"/>
          <w:sz w:val="28"/>
          <w:szCs w:val="28"/>
        </w:rPr>
        <w:t>Không khí làm việc diễn ra sôi nổi, hào hứng, giúp các em phát huy tính sáng tạo, rèn luyện kỹ năng hợp tác và thêm yêu lao động.</w:t>
      </w:r>
    </w:p>
    <w:p w14:paraId="1FF43CDD" w14:textId="12D9017F" w:rsidR="00E355AF" w:rsidRDefault="00E355AF" w:rsidP="00E355AF">
      <w:pPr>
        <w:ind w:firstLine="720"/>
        <w:jc w:val="center"/>
        <w:rPr>
          <w:rFonts w:asciiTheme="majorHAnsi" w:hAnsiTheme="majorHAnsi" w:cstheme="majorHAnsi"/>
          <w:sz w:val="28"/>
          <w:szCs w:val="28"/>
        </w:rPr>
      </w:pPr>
      <w:r>
        <w:rPr>
          <w:rFonts w:asciiTheme="majorHAnsi" w:hAnsiTheme="majorHAnsi" w:cstheme="majorHAnsi"/>
          <w:noProof/>
          <w:sz w:val="28"/>
          <w:szCs w:val="28"/>
          <w:lang w:val="en-US"/>
        </w:rPr>
        <w:drawing>
          <wp:inline distT="0" distB="0" distL="0" distR="0" wp14:anchorId="2A1B2D38" wp14:editId="082C1B52">
            <wp:extent cx="3947799" cy="3316340"/>
            <wp:effectExtent l="0" t="0" r="0" b="0"/>
            <wp:docPr id="39804107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41071" name="Hình ảnh 3980410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70944" cy="3335783"/>
                    </a:xfrm>
                    <a:prstGeom prst="rect">
                      <a:avLst/>
                    </a:prstGeom>
                  </pic:spPr>
                </pic:pic>
              </a:graphicData>
            </a:graphic>
          </wp:inline>
        </w:drawing>
      </w:r>
    </w:p>
    <w:p w14:paraId="66F87F78" w14:textId="13E06348" w:rsidR="00EB0BE1" w:rsidRPr="007D141D" w:rsidRDefault="00EB0BE1" w:rsidP="00EB0BE1">
      <w:pPr>
        <w:jc w:val="center"/>
        <w:rPr>
          <w:rFonts w:asciiTheme="majorHAnsi" w:hAnsiTheme="majorHAnsi" w:cstheme="majorHAnsi"/>
          <w:i/>
          <w:iCs/>
          <w:color w:val="EE0000"/>
          <w:sz w:val="28"/>
          <w:szCs w:val="28"/>
        </w:rPr>
      </w:pPr>
      <w:r w:rsidRPr="004231A4">
        <w:rPr>
          <w:rFonts w:asciiTheme="majorHAnsi" w:hAnsiTheme="majorHAnsi" w:cstheme="majorHAnsi"/>
          <w:i/>
          <w:iCs/>
          <w:color w:val="EE0000"/>
          <w:sz w:val="28"/>
          <w:szCs w:val="28"/>
          <w:u w:val="single"/>
        </w:rPr>
        <w:t>Hình ảnh:</w:t>
      </w:r>
      <w:r w:rsidRPr="007D141D">
        <w:rPr>
          <w:rFonts w:asciiTheme="majorHAnsi" w:hAnsiTheme="majorHAnsi" w:cstheme="majorHAnsi"/>
          <w:i/>
          <w:iCs/>
          <w:color w:val="EE0000"/>
          <w:sz w:val="28"/>
          <w:szCs w:val="28"/>
        </w:rPr>
        <w:t xml:space="preserve"> Các bạn cùng nhau lên ý thưởng cho sản phẩm.</w:t>
      </w:r>
    </w:p>
    <w:p w14:paraId="2DF91F3A" w14:textId="77777777" w:rsidR="00EB0BE1" w:rsidRDefault="00EB0BE1" w:rsidP="00A44DBD">
      <w:pPr>
        <w:ind w:firstLine="720"/>
        <w:jc w:val="both"/>
        <w:rPr>
          <w:rFonts w:asciiTheme="majorHAnsi" w:hAnsiTheme="majorHAnsi" w:cstheme="majorHAnsi"/>
          <w:sz w:val="28"/>
          <w:szCs w:val="28"/>
        </w:rPr>
      </w:pPr>
      <w:r w:rsidRPr="00EB0BE1">
        <w:rPr>
          <w:rFonts w:asciiTheme="majorHAnsi" w:hAnsiTheme="majorHAnsi" w:cstheme="majorHAnsi"/>
          <w:sz w:val="28"/>
          <w:szCs w:val="28"/>
        </w:rPr>
        <w:t xml:space="preserve">Thông qua sản phẩm </w:t>
      </w:r>
      <w:r w:rsidRPr="007D141D">
        <w:rPr>
          <w:rFonts w:asciiTheme="majorHAnsi" w:hAnsiTheme="majorHAnsi" w:cstheme="majorHAnsi"/>
          <w:b/>
          <w:bCs/>
          <w:sz w:val="28"/>
          <w:szCs w:val="28"/>
        </w:rPr>
        <w:t>“Bộ thùng rác thông minh – Bé vui phân loại”</w:t>
      </w:r>
      <w:r w:rsidRPr="00EB0BE1">
        <w:rPr>
          <w:rFonts w:asciiTheme="majorHAnsi" w:hAnsiTheme="majorHAnsi" w:cstheme="majorHAnsi"/>
          <w:sz w:val="28"/>
          <w:szCs w:val="28"/>
        </w:rPr>
        <w:t>, học sinh không chỉ hiểu hơn về việc phân loại rác mà còn hình thành thói quen giữ gìn vệ sinh môi trường, góp phần xây dựng trường học xanh – sạch – đẹp.</w:t>
      </w:r>
    </w:p>
    <w:p w14:paraId="72ACF709" w14:textId="708E0C01" w:rsidR="00B37A4F" w:rsidRDefault="00B37A4F" w:rsidP="00EB0BE1">
      <w:pPr>
        <w:rPr>
          <w:rFonts w:asciiTheme="majorHAnsi" w:hAnsiTheme="majorHAnsi" w:cstheme="majorHAnsi"/>
          <w:sz w:val="28"/>
          <w:szCs w:val="28"/>
        </w:rPr>
      </w:pPr>
      <w:r>
        <w:rPr>
          <w:rFonts w:asciiTheme="majorHAnsi" w:hAnsiTheme="majorHAnsi" w:cstheme="majorHAnsi"/>
          <w:noProof/>
          <w:sz w:val="28"/>
          <w:szCs w:val="28"/>
          <w:lang w:val="en-US"/>
        </w:rPr>
        <w:lastRenderedPageBreak/>
        <w:drawing>
          <wp:inline distT="0" distB="0" distL="0" distR="0" wp14:anchorId="6FFA2AD8" wp14:editId="6F982A50">
            <wp:extent cx="5513148" cy="2619375"/>
            <wp:effectExtent l="0" t="0" r="0" b="0"/>
            <wp:docPr id="16504465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46525" name="Hình ảnh 1650446525"/>
                    <pic:cNvPicPr/>
                  </pic:nvPicPr>
                  <pic:blipFill>
                    <a:blip r:embed="rId8">
                      <a:extLst>
                        <a:ext uri="{28A0092B-C50C-407E-A947-70E740481C1C}">
                          <a14:useLocalDpi xmlns:a14="http://schemas.microsoft.com/office/drawing/2010/main" val="0"/>
                        </a:ext>
                      </a:extLst>
                    </a:blip>
                    <a:stretch>
                      <a:fillRect/>
                    </a:stretch>
                  </pic:blipFill>
                  <pic:spPr>
                    <a:xfrm>
                      <a:off x="0" y="0"/>
                      <a:ext cx="5611660" cy="2666180"/>
                    </a:xfrm>
                    <a:prstGeom prst="rect">
                      <a:avLst/>
                    </a:prstGeom>
                  </pic:spPr>
                </pic:pic>
              </a:graphicData>
            </a:graphic>
          </wp:inline>
        </w:drawing>
      </w:r>
    </w:p>
    <w:p w14:paraId="5A0FAE15" w14:textId="1ED0CAD0" w:rsidR="00B37A4F" w:rsidRPr="00EA0760" w:rsidRDefault="007D141D" w:rsidP="007D141D">
      <w:pPr>
        <w:jc w:val="center"/>
        <w:rPr>
          <w:rFonts w:asciiTheme="majorHAnsi" w:hAnsiTheme="majorHAnsi" w:cstheme="majorHAnsi"/>
          <w:i/>
          <w:iCs/>
          <w:color w:val="EE0000"/>
          <w:sz w:val="28"/>
          <w:szCs w:val="28"/>
        </w:rPr>
      </w:pPr>
      <w:r w:rsidRPr="004231A4">
        <w:rPr>
          <w:rFonts w:asciiTheme="majorHAnsi" w:hAnsiTheme="majorHAnsi" w:cstheme="majorHAnsi"/>
          <w:i/>
          <w:iCs/>
          <w:color w:val="EE0000"/>
          <w:sz w:val="28"/>
          <w:szCs w:val="28"/>
          <w:u w:val="single"/>
        </w:rPr>
        <w:t>Hình ảnh:</w:t>
      </w:r>
      <w:r w:rsidRPr="00EA0760">
        <w:rPr>
          <w:rFonts w:asciiTheme="majorHAnsi" w:hAnsiTheme="majorHAnsi" w:cstheme="majorHAnsi"/>
          <w:i/>
          <w:iCs/>
          <w:color w:val="EE0000"/>
          <w:sz w:val="28"/>
          <w:szCs w:val="28"/>
        </w:rPr>
        <w:t xml:space="preserve"> “Sản phẩm Bộ thùng rác thông minh – Bé vui phân loại”</w:t>
      </w:r>
    </w:p>
    <w:p w14:paraId="492FD2C8" w14:textId="7C8D76B3" w:rsidR="00EB0BE1" w:rsidRDefault="00EB0BE1" w:rsidP="00A44DBD">
      <w:pPr>
        <w:ind w:firstLine="720"/>
        <w:jc w:val="both"/>
        <w:rPr>
          <w:rFonts w:asciiTheme="majorHAnsi" w:hAnsiTheme="majorHAnsi" w:cstheme="majorHAnsi"/>
          <w:sz w:val="28"/>
          <w:szCs w:val="28"/>
        </w:rPr>
      </w:pPr>
      <w:r w:rsidRPr="00EB0BE1">
        <w:rPr>
          <w:rFonts w:asciiTheme="majorHAnsi" w:hAnsiTheme="majorHAnsi" w:cstheme="majorHAnsi"/>
          <w:sz w:val="28"/>
          <w:szCs w:val="28"/>
        </w:rPr>
        <w:t>Việc tham gia cuộc thi là cơ hội để các em học sinh lớp 1/2 mạnh dạn thể hiện ý tưởng, nuôi dưỡng niềm đam mê sáng tạo và khám phá khoa học. Đây cũng là dịp để lan tỏa những hành động nhỏ nhưng ý nghĩa lớn trong việc bảo vệ môi trường đến toàn thể học sinh trong nhà trường.</w:t>
      </w:r>
    </w:p>
    <w:p w14:paraId="77A31892" w14:textId="61A90B64" w:rsidR="007D141D" w:rsidRDefault="007D141D" w:rsidP="007D141D">
      <w:pPr>
        <w:jc w:val="center"/>
        <w:rPr>
          <w:rFonts w:asciiTheme="majorHAnsi" w:hAnsiTheme="majorHAnsi" w:cstheme="majorHAnsi"/>
          <w:sz w:val="28"/>
          <w:szCs w:val="28"/>
        </w:rPr>
      </w:pPr>
      <w:r>
        <w:rPr>
          <w:rFonts w:asciiTheme="majorHAnsi" w:hAnsiTheme="majorHAnsi" w:cstheme="majorHAnsi"/>
          <w:noProof/>
          <w:sz w:val="28"/>
          <w:szCs w:val="28"/>
          <w:lang w:val="en-US"/>
        </w:rPr>
        <w:drawing>
          <wp:inline distT="0" distB="0" distL="0" distR="0" wp14:anchorId="2D26F683" wp14:editId="4BAD8E1D">
            <wp:extent cx="3757011" cy="2352675"/>
            <wp:effectExtent l="0" t="0" r="0" b="0"/>
            <wp:docPr id="42394128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41287" name="Hình ảnh 4239412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7638" cy="2365592"/>
                    </a:xfrm>
                    <a:prstGeom prst="rect">
                      <a:avLst/>
                    </a:prstGeom>
                  </pic:spPr>
                </pic:pic>
              </a:graphicData>
            </a:graphic>
          </wp:inline>
        </w:drawing>
      </w:r>
    </w:p>
    <w:p w14:paraId="7EA37469" w14:textId="235203A5" w:rsidR="007D141D" w:rsidRPr="00EA0760" w:rsidRDefault="007D141D" w:rsidP="007D141D">
      <w:pPr>
        <w:jc w:val="center"/>
        <w:rPr>
          <w:rFonts w:asciiTheme="majorHAnsi" w:hAnsiTheme="majorHAnsi" w:cstheme="majorHAnsi"/>
          <w:i/>
          <w:iCs/>
          <w:color w:val="EE0000"/>
          <w:sz w:val="28"/>
          <w:szCs w:val="28"/>
        </w:rPr>
      </w:pPr>
      <w:r w:rsidRPr="00EA0760">
        <w:rPr>
          <w:rFonts w:asciiTheme="majorHAnsi" w:hAnsiTheme="majorHAnsi" w:cstheme="majorHAnsi"/>
          <w:i/>
          <w:iCs/>
          <w:color w:val="EE0000"/>
          <w:sz w:val="28"/>
          <w:szCs w:val="28"/>
          <w:u w:val="single"/>
        </w:rPr>
        <w:t>Hình ảnh:</w:t>
      </w:r>
      <w:r w:rsidRPr="00EA0760">
        <w:rPr>
          <w:rFonts w:asciiTheme="majorHAnsi" w:hAnsiTheme="majorHAnsi" w:cstheme="majorHAnsi"/>
          <w:i/>
          <w:iCs/>
          <w:color w:val="EE0000"/>
          <w:sz w:val="28"/>
          <w:szCs w:val="28"/>
        </w:rPr>
        <w:t xml:space="preserve"> Sản phẩm dự thi của tập thể lớp 1/2.</w:t>
      </w:r>
    </w:p>
    <w:p w14:paraId="4AB60CE9" w14:textId="1290C9F0" w:rsidR="00EB0BE1" w:rsidRDefault="00EB0BE1" w:rsidP="00A44DBD">
      <w:pPr>
        <w:ind w:firstLine="720"/>
        <w:jc w:val="both"/>
        <w:rPr>
          <w:rFonts w:asciiTheme="majorHAnsi" w:hAnsiTheme="majorHAnsi" w:cstheme="majorHAnsi"/>
          <w:sz w:val="28"/>
          <w:szCs w:val="28"/>
        </w:rPr>
      </w:pPr>
      <w:r w:rsidRPr="00EB0BE1">
        <w:rPr>
          <w:rFonts w:asciiTheme="majorHAnsi" w:hAnsiTheme="majorHAnsi" w:cstheme="majorHAnsi"/>
          <w:sz w:val="28"/>
          <w:szCs w:val="28"/>
        </w:rPr>
        <w:t>Hy vọng rằng, với sự chuẩn bị chu đáo và tinh thần sáng tạo, sản phẩm của lớp 1/2 sẽ đạt góp phần truyền cảm hứng tích cực đến các bạn học sinh khác.</w:t>
      </w:r>
    </w:p>
    <w:p w14:paraId="2A1AAF16" w14:textId="4EF12821" w:rsidR="007D141D" w:rsidRPr="007D141D" w:rsidRDefault="007D141D" w:rsidP="007D141D">
      <w:pPr>
        <w:jc w:val="right"/>
        <w:rPr>
          <w:rFonts w:asciiTheme="majorHAnsi" w:hAnsiTheme="majorHAnsi" w:cstheme="majorHAnsi"/>
          <w:i/>
          <w:iCs/>
          <w:sz w:val="28"/>
          <w:szCs w:val="28"/>
        </w:rPr>
      </w:pPr>
      <w:r w:rsidRPr="007D141D">
        <w:rPr>
          <w:rFonts w:asciiTheme="majorHAnsi" w:hAnsiTheme="majorHAnsi" w:cstheme="majorHAnsi"/>
          <w:i/>
          <w:iCs/>
          <w:sz w:val="28"/>
          <w:szCs w:val="28"/>
        </w:rPr>
        <w:t>Tác giả: Huỳnh Thị Bảo Trâm</w:t>
      </w:r>
    </w:p>
    <w:p w14:paraId="1A6408D4" w14:textId="77777777" w:rsidR="00A428E8" w:rsidRPr="00EB0BE1" w:rsidRDefault="00A428E8">
      <w:pPr>
        <w:rPr>
          <w:rFonts w:asciiTheme="majorHAnsi" w:hAnsiTheme="majorHAnsi" w:cstheme="majorHAnsi"/>
          <w:sz w:val="28"/>
          <w:szCs w:val="28"/>
        </w:rPr>
      </w:pPr>
    </w:p>
    <w:sectPr w:rsidR="00A428E8" w:rsidRPr="00EB0B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BE1"/>
    <w:rsid w:val="004231A4"/>
    <w:rsid w:val="004D7DE7"/>
    <w:rsid w:val="00603E9B"/>
    <w:rsid w:val="007D141D"/>
    <w:rsid w:val="00A428E8"/>
    <w:rsid w:val="00A44DBD"/>
    <w:rsid w:val="00B37A4F"/>
    <w:rsid w:val="00E355AF"/>
    <w:rsid w:val="00EA0760"/>
    <w:rsid w:val="00EB0BE1"/>
    <w:rsid w:val="00F41B02"/>
    <w:rsid w:val="00F50A2F"/>
    <w:rsid w:val="00FF0CF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65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0B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0B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0B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0B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0B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0B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0B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B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B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B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0B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0B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0B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0B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0B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B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B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BE1"/>
    <w:rPr>
      <w:rFonts w:eastAsiaTheme="majorEastAsia" w:cstheme="majorBidi"/>
      <w:color w:val="272727" w:themeColor="text1" w:themeTint="D8"/>
    </w:rPr>
  </w:style>
  <w:style w:type="paragraph" w:styleId="Title">
    <w:name w:val="Title"/>
    <w:basedOn w:val="Normal"/>
    <w:next w:val="Normal"/>
    <w:link w:val="TitleChar"/>
    <w:uiPriority w:val="10"/>
    <w:qFormat/>
    <w:rsid w:val="00EB0B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B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0B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0B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BE1"/>
    <w:pPr>
      <w:spacing w:before="160"/>
      <w:jc w:val="center"/>
    </w:pPr>
    <w:rPr>
      <w:i/>
      <w:iCs/>
      <w:color w:val="404040" w:themeColor="text1" w:themeTint="BF"/>
    </w:rPr>
  </w:style>
  <w:style w:type="character" w:customStyle="1" w:styleId="QuoteChar">
    <w:name w:val="Quote Char"/>
    <w:basedOn w:val="DefaultParagraphFont"/>
    <w:link w:val="Quote"/>
    <w:uiPriority w:val="29"/>
    <w:rsid w:val="00EB0BE1"/>
    <w:rPr>
      <w:i/>
      <w:iCs/>
      <w:color w:val="404040" w:themeColor="text1" w:themeTint="BF"/>
    </w:rPr>
  </w:style>
  <w:style w:type="paragraph" w:styleId="ListParagraph">
    <w:name w:val="List Paragraph"/>
    <w:basedOn w:val="Normal"/>
    <w:uiPriority w:val="34"/>
    <w:qFormat/>
    <w:rsid w:val="00EB0BE1"/>
    <w:pPr>
      <w:ind w:left="720"/>
      <w:contextualSpacing/>
    </w:pPr>
  </w:style>
  <w:style w:type="character" w:styleId="IntenseEmphasis">
    <w:name w:val="Intense Emphasis"/>
    <w:basedOn w:val="DefaultParagraphFont"/>
    <w:uiPriority w:val="21"/>
    <w:qFormat/>
    <w:rsid w:val="00EB0BE1"/>
    <w:rPr>
      <w:i/>
      <w:iCs/>
      <w:color w:val="0F4761" w:themeColor="accent1" w:themeShade="BF"/>
    </w:rPr>
  </w:style>
  <w:style w:type="paragraph" w:styleId="IntenseQuote">
    <w:name w:val="Intense Quote"/>
    <w:basedOn w:val="Normal"/>
    <w:next w:val="Normal"/>
    <w:link w:val="IntenseQuoteChar"/>
    <w:uiPriority w:val="30"/>
    <w:qFormat/>
    <w:rsid w:val="00EB0B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0BE1"/>
    <w:rPr>
      <w:i/>
      <w:iCs/>
      <w:color w:val="0F4761" w:themeColor="accent1" w:themeShade="BF"/>
    </w:rPr>
  </w:style>
  <w:style w:type="character" w:styleId="IntenseReference">
    <w:name w:val="Intense Reference"/>
    <w:basedOn w:val="DefaultParagraphFont"/>
    <w:uiPriority w:val="32"/>
    <w:qFormat/>
    <w:rsid w:val="00EB0BE1"/>
    <w:rPr>
      <w:b/>
      <w:bCs/>
      <w:smallCaps/>
      <w:color w:val="0F4761" w:themeColor="accent1" w:themeShade="BF"/>
      <w:spacing w:val="5"/>
    </w:rPr>
  </w:style>
  <w:style w:type="paragraph" w:styleId="BalloonText">
    <w:name w:val="Balloon Text"/>
    <w:basedOn w:val="Normal"/>
    <w:link w:val="BalloonTextChar"/>
    <w:uiPriority w:val="99"/>
    <w:semiHidden/>
    <w:unhideWhenUsed/>
    <w:rsid w:val="00F41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B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0B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0B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0B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0B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0B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0B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0B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B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B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B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0B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0B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0B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0B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0B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B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B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BE1"/>
    <w:rPr>
      <w:rFonts w:eastAsiaTheme="majorEastAsia" w:cstheme="majorBidi"/>
      <w:color w:val="272727" w:themeColor="text1" w:themeTint="D8"/>
    </w:rPr>
  </w:style>
  <w:style w:type="paragraph" w:styleId="Title">
    <w:name w:val="Title"/>
    <w:basedOn w:val="Normal"/>
    <w:next w:val="Normal"/>
    <w:link w:val="TitleChar"/>
    <w:uiPriority w:val="10"/>
    <w:qFormat/>
    <w:rsid w:val="00EB0B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B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0B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0B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BE1"/>
    <w:pPr>
      <w:spacing w:before="160"/>
      <w:jc w:val="center"/>
    </w:pPr>
    <w:rPr>
      <w:i/>
      <w:iCs/>
      <w:color w:val="404040" w:themeColor="text1" w:themeTint="BF"/>
    </w:rPr>
  </w:style>
  <w:style w:type="character" w:customStyle="1" w:styleId="QuoteChar">
    <w:name w:val="Quote Char"/>
    <w:basedOn w:val="DefaultParagraphFont"/>
    <w:link w:val="Quote"/>
    <w:uiPriority w:val="29"/>
    <w:rsid w:val="00EB0BE1"/>
    <w:rPr>
      <w:i/>
      <w:iCs/>
      <w:color w:val="404040" w:themeColor="text1" w:themeTint="BF"/>
    </w:rPr>
  </w:style>
  <w:style w:type="paragraph" w:styleId="ListParagraph">
    <w:name w:val="List Paragraph"/>
    <w:basedOn w:val="Normal"/>
    <w:uiPriority w:val="34"/>
    <w:qFormat/>
    <w:rsid w:val="00EB0BE1"/>
    <w:pPr>
      <w:ind w:left="720"/>
      <w:contextualSpacing/>
    </w:pPr>
  </w:style>
  <w:style w:type="character" w:styleId="IntenseEmphasis">
    <w:name w:val="Intense Emphasis"/>
    <w:basedOn w:val="DefaultParagraphFont"/>
    <w:uiPriority w:val="21"/>
    <w:qFormat/>
    <w:rsid w:val="00EB0BE1"/>
    <w:rPr>
      <w:i/>
      <w:iCs/>
      <w:color w:val="0F4761" w:themeColor="accent1" w:themeShade="BF"/>
    </w:rPr>
  </w:style>
  <w:style w:type="paragraph" w:styleId="IntenseQuote">
    <w:name w:val="Intense Quote"/>
    <w:basedOn w:val="Normal"/>
    <w:next w:val="Normal"/>
    <w:link w:val="IntenseQuoteChar"/>
    <w:uiPriority w:val="30"/>
    <w:qFormat/>
    <w:rsid w:val="00EB0B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0BE1"/>
    <w:rPr>
      <w:i/>
      <w:iCs/>
      <w:color w:val="0F4761" w:themeColor="accent1" w:themeShade="BF"/>
    </w:rPr>
  </w:style>
  <w:style w:type="character" w:styleId="IntenseReference">
    <w:name w:val="Intense Reference"/>
    <w:basedOn w:val="DefaultParagraphFont"/>
    <w:uiPriority w:val="32"/>
    <w:qFormat/>
    <w:rsid w:val="00EB0BE1"/>
    <w:rPr>
      <w:b/>
      <w:bCs/>
      <w:smallCaps/>
      <w:color w:val="0F4761" w:themeColor="accent1" w:themeShade="BF"/>
      <w:spacing w:val="5"/>
    </w:rPr>
  </w:style>
  <w:style w:type="paragraph" w:styleId="BalloonText">
    <w:name w:val="Balloon Text"/>
    <w:basedOn w:val="Normal"/>
    <w:link w:val="BalloonTextChar"/>
    <w:uiPriority w:val="99"/>
    <w:semiHidden/>
    <w:unhideWhenUsed/>
    <w:rsid w:val="00F41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B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334</Words>
  <Characters>1904</Characters>
  <Application>Microsoft Office Word</Application>
  <DocSecurity>0</DocSecurity>
  <Lines>15</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TRAM HUYNH</dc:creator>
  <cp:lastModifiedBy>A</cp:lastModifiedBy>
  <cp:revision>2</cp:revision>
  <dcterms:created xsi:type="dcterms:W3CDTF">2026-04-21T09:03:00Z</dcterms:created>
  <dcterms:modified xsi:type="dcterms:W3CDTF">2026-04-21T09:03:00Z</dcterms:modified>
</cp:coreProperties>
</file>